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Verdana" w:cs="Verdana" w:eastAsia="Verdana" w:hAnsi="Verdana"/>
          <w:b w:val="1"/>
          <w:sz w:val="72"/>
          <w:szCs w:val="72"/>
        </w:rPr>
      </w:pPr>
      <w:bookmarkStart w:colFirst="0" w:colLast="0" w:name="_v9bz0sgst3gs" w:id="0"/>
      <w:bookmarkEnd w:id="0"/>
      <w:r w:rsidDel="00000000" w:rsidR="00000000" w:rsidRPr="00000000">
        <w:rPr>
          <w:rtl w:val="0"/>
        </w:rPr>
      </w:r>
    </w:p>
    <w:p w:rsidR="00000000" w:rsidDel="00000000" w:rsidP="00000000" w:rsidRDefault="00000000" w:rsidRPr="00000000" w14:paraId="00000002">
      <w:pPr>
        <w:pStyle w:val="Title"/>
        <w:rPr>
          <w:rFonts w:ascii="Verdana" w:cs="Verdana" w:eastAsia="Verdana" w:hAnsi="Verdana"/>
          <w:b w:val="1"/>
          <w:sz w:val="72"/>
          <w:szCs w:val="72"/>
        </w:rPr>
      </w:pPr>
      <w:bookmarkStart w:colFirst="0" w:colLast="0" w:name="_u463x8pibey3" w:id="1"/>
      <w:bookmarkEnd w:id="1"/>
      <w:r w:rsidDel="00000000" w:rsidR="00000000" w:rsidRPr="00000000">
        <w:rPr>
          <w:rtl w:val="0"/>
        </w:rPr>
      </w:r>
    </w:p>
    <w:p w:rsidR="00000000" w:rsidDel="00000000" w:rsidP="00000000" w:rsidRDefault="00000000" w:rsidRPr="00000000" w14:paraId="00000003">
      <w:pPr>
        <w:pStyle w:val="Title"/>
        <w:rPr>
          <w:rFonts w:ascii="Verdana" w:cs="Verdana" w:eastAsia="Verdana" w:hAnsi="Verdana"/>
          <w:b w:val="1"/>
          <w:sz w:val="72"/>
          <w:szCs w:val="72"/>
        </w:rPr>
      </w:pPr>
      <w:bookmarkStart w:colFirst="0" w:colLast="0" w:name="_8sudldmf6yk4" w:id="2"/>
      <w:bookmarkEnd w:id="2"/>
      <w:r w:rsidDel="00000000" w:rsidR="00000000" w:rsidRPr="00000000">
        <w:rPr>
          <w:rFonts w:ascii="Verdana" w:cs="Verdana" w:eastAsia="Verdana" w:hAnsi="Verdana"/>
          <w:b w:val="1"/>
          <w:sz w:val="72"/>
          <w:szCs w:val="72"/>
        </w:rPr>
        <mc:AlternateContent>
          <mc:Choice Requires="wpg">
            <w:drawing>
              <wp:inline distB="114300" distT="114300" distL="114300" distR="114300">
                <wp:extent cx="5943600" cy="88900"/>
                <wp:effectExtent b="0" l="0" r="0" t="0"/>
                <wp:docPr id="5" name=""/>
                <a:graphic>
                  <a:graphicData uri="http://schemas.microsoft.com/office/word/2010/wordprocessingShape">
                    <wps:wsp>
                      <wps:cNvSpPr/>
                      <wps:cNvPr id="3" name="Shape 3"/>
                      <wps:spPr>
                        <a:xfrm>
                          <a:off x="235150" y="1076750"/>
                          <a:ext cx="6549900" cy="88500"/>
                        </a:xfrm>
                        <a:prstGeom prst="rect">
                          <a:avLst/>
                        </a:prstGeom>
                        <a:solidFill>
                          <a:srgbClr val="9FC5E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88900"/>
                <wp:effectExtent b="0" l="0" r="0" t="0"/>
                <wp:docPr id="5"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5943600" cy="88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pStyle w:val="Title"/>
        <w:rPr>
          <w:rFonts w:ascii="Verdana" w:cs="Verdana" w:eastAsia="Verdana" w:hAnsi="Verdana"/>
          <w:b w:val="1"/>
          <w:sz w:val="20"/>
          <w:szCs w:val="20"/>
        </w:rPr>
      </w:pPr>
      <w:bookmarkStart w:colFirst="0" w:colLast="0" w:name="_xilvgn291sat" w:id="3"/>
      <w:bookmarkEnd w:id="3"/>
      <w:r w:rsidDel="00000000" w:rsidR="00000000" w:rsidRPr="00000000">
        <w:rPr>
          <w:rtl w:val="0"/>
        </w:rPr>
      </w:r>
    </w:p>
    <w:p w:rsidR="00000000" w:rsidDel="00000000" w:rsidP="00000000" w:rsidRDefault="00000000" w:rsidRPr="00000000" w14:paraId="00000005">
      <w:pPr>
        <w:pStyle w:val="Title"/>
        <w:rPr>
          <w:rFonts w:ascii="Verdana" w:cs="Verdana" w:eastAsia="Verdana" w:hAnsi="Verdana"/>
          <w:b w:val="1"/>
          <w:sz w:val="72"/>
          <w:szCs w:val="72"/>
        </w:rPr>
      </w:pPr>
      <w:bookmarkStart w:colFirst="0" w:colLast="0" w:name="_x0woo9u13wxx" w:id="4"/>
      <w:bookmarkEnd w:id="4"/>
      <w:r w:rsidDel="00000000" w:rsidR="00000000" w:rsidRPr="00000000">
        <w:rPr>
          <w:rFonts w:ascii="Verdana" w:cs="Verdana" w:eastAsia="Verdana" w:hAnsi="Verdana"/>
          <w:b w:val="1"/>
          <w:sz w:val="72"/>
          <w:szCs w:val="72"/>
          <w:rtl w:val="0"/>
        </w:rPr>
        <w:t xml:space="preserve">Learning Guide: </w:t>
      </w:r>
    </w:p>
    <w:p w:rsidR="00000000" w:rsidDel="00000000" w:rsidP="00000000" w:rsidRDefault="00000000" w:rsidRPr="00000000" w14:paraId="00000006">
      <w:pPr>
        <w:pStyle w:val="Title"/>
        <w:rPr/>
      </w:pPr>
      <w:bookmarkStart w:colFirst="0" w:colLast="0" w:name="_i3w7otd8jg8u" w:id="5"/>
      <w:bookmarkEnd w:id="5"/>
      <w:r w:rsidDel="00000000" w:rsidR="00000000" w:rsidRPr="00000000">
        <w:rPr>
          <w:rFonts w:ascii="Verdana" w:cs="Verdana" w:eastAsia="Verdana" w:hAnsi="Verdana"/>
          <w:b w:val="1"/>
          <w:sz w:val="72"/>
          <w:szCs w:val="72"/>
          <w:rtl w:val="0"/>
        </w:rPr>
        <w:t xml:space="preserve">The White House </w:t>
      </w:r>
      <w:r w:rsidDel="00000000" w:rsidR="00000000" w:rsidRPr="00000000">
        <w:rPr>
          <w:rtl w:val="0"/>
        </w:rPr>
      </w:r>
    </w:p>
    <w:p w:rsidR="00000000" w:rsidDel="00000000" w:rsidP="00000000" w:rsidRDefault="00000000" w:rsidRPr="00000000" w14:paraId="00000007">
      <w:pPr>
        <w:pStyle w:val="Title"/>
        <w:rPr>
          <w:rFonts w:ascii="Verdana" w:cs="Verdana" w:eastAsia="Verdana" w:hAnsi="Verdana"/>
          <w:b w:val="1"/>
          <w:sz w:val="52"/>
          <w:szCs w:val="52"/>
        </w:rPr>
      </w:pPr>
      <w:bookmarkStart w:colFirst="0" w:colLast="0" w:name="_ds63hp4ulqct" w:id="6"/>
      <w:bookmarkEnd w:id="6"/>
      <w:r w:rsidDel="00000000" w:rsidR="00000000" w:rsidRPr="00000000">
        <w:rPr>
          <w:rFonts w:ascii="Verdana" w:cs="Verdana" w:eastAsia="Verdana" w:hAnsi="Verdana"/>
          <w:b w:val="1"/>
          <w:sz w:val="72"/>
          <w:szCs w:val="72"/>
        </w:rPr>
        <mc:AlternateContent>
          <mc:Choice Requires="wpg">
            <w:drawing>
              <wp:inline distB="114300" distT="114300" distL="114300" distR="114300">
                <wp:extent cx="5943600" cy="88900"/>
                <wp:effectExtent b="0" l="0" r="0" t="0"/>
                <wp:docPr id="3" name=""/>
                <a:graphic>
                  <a:graphicData uri="http://schemas.microsoft.com/office/word/2010/wordprocessingShape">
                    <wps:wsp>
                      <wps:cNvSpPr/>
                      <wps:cNvPr id="3" name="Shape 3"/>
                      <wps:spPr>
                        <a:xfrm>
                          <a:off x="235150" y="1076750"/>
                          <a:ext cx="6549900" cy="88500"/>
                        </a:xfrm>
                        <a:prstGeom prst="rect">
                          <a:avLst/>
                        </a:prstGeom>
                        <a:solidFill>
                          <a:srgbClr val="9FC5E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88900"/>
                <wp:effectExtent b="0" l="0" r="0" t="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943600" cy="88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8">
      <w:pPr>
        <w:rPr>
          <w:rFonts w:ascii="Verdana" w:cs="Verdana" w:eastAsia="Verdana" w:hAnsi="Verdana"/>
          <w:b w:val="1"/>
          <w:sz w:val="52"/>
          <w:szCs w:val="52"/>
        </w:rPr>
      </w:pPr>
      <w:r w:rsidDel="00000000" w:rsidR="00000000" w:rsidRPr="00000000">
        <w:rPr>
          <w:rtl w:val="0"/>
        </w:rPr>
      </w:r>
    </w:p>
    <w:p w:rsidR="00000000" w:rsidDel="00000000" w:rsidP="00000000" w:rsidRDefault="00000000" w:rsidRPr="00000000" w14:paraId="00000009">
      <w:pPr>
        <w:rPr>
          <w:rFonts w:ascii="Verdana" w:cs="Verdana" w:eastAsia="Verdana" w:hAnsi="Verdana"/>
          <w:b w:val="1"/>
          <w:sz w:val="52"/>
          <w:szCs w:val="5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1404938</wp:posOffset>
            </wp:positionH>
            <wp:positionV relativeFrom="paragraph">
              <wp:posOffset>371475</wp:posOffset>
            </wp:positionV>
            <wp:extent cx="3130529" cy="2281238"/>
            <wp:effectExtent b="0" l="0" r="0" t="0"/>
            <wp:wrapTopAndBottom distB="114300" distT="11430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130529" cy="2281238"/>
                    </a:xfrm>
                    <a:prstGeom prst="rect"/>
                    <a:ln/>
                  </pic:spPr>
                </pic:pic>
              </a:graphicData>
            </a:graphic>
          </wp:anchor>
        </w:drawing>
      </w:r>
    </w:p>
    <w:p w:rsidR="00000000" w:rsidDel="00000000" w:rsidP="00000000" w:rsidRDefault="00000000" w:rsidRPr="00000000" w14:paraId="0000000A">
      <w:pPr>
        <w:rPr>
          <w:rFonts w:ascii="Verdana" w:cs="Verdana" w:eastAsia="Verdana" w:hAnsi="Verdana"/>
          <w:b w:val="1"/>
          <w:sz w:val="16"/>
          <w:szCs w:val="16"/>
        </w:rPr>
      </w:pPr>
      <w:r w:rsidDel="00000000" w:rsidR="00000000" w:rsidRPr="00000000">
        <w:rPr>
          <w:rtl w:val="0"/>
        </w:rPr>
      </w:r>
    </w:p>
    <w:p w:rsidR="00000000" w:rsidDel="00000000" w:rsidP="00000000" w:rsidRDefault="00000000" w:rsidRPr="00000000" w14:paraId="0000000B">
      <w:pPr>
        <w:pStyle w:val="Heading1"/>
        <w:rPr>
          <w:rFonts w:ascii="Verdana" w:cs="Verdana" w:eastAsia="Verdana" w:hAnsi="Verdana"/>
          <w:b w:val="1"/>
        </w:rPr>
      </w:pPr>
      <w:bookmarkStart w:colFirst="0" w:colLast="0" w:name="_rr98c5sdbmwl" w:id="7"/>
      <w:bookmarkEnd w:id="7"/>
      <w:r w:rsidDel="00000000" w:rsidR="00000000" w:rsidRPr="00000000">
        <w:rPr>
          <w:rFonts w:ascii="Verdana" w:cs="Verdana" w:eastAsia="Verdana" w:hAnsi="Verdana"/>
          <w:b w:val="1"/>
          <w:rtl w:val="0"/>
        </w:rPr>
        <w:t xml:space="preserve">Overview:</w:t>
      </w:r>
    </w:p>
    <w:p w:rsidR="00000000" w:rsidDel="00000000" w:rsidP="00000000" w:rsidRDefault="00000000" w:rsidRPr="00000000" w14:paraId="0000000C">
      <w:pPr>
        <w:rPr/>
      </w:pPr>
      <w:r w:rsidDel="00000000" w:rsidR="00000000" w:rsidRPr="00000000">
        <w:rPr/>
        <mc:AlternateContent>
          <mc:Choice Requires="wpg">
            <w:drawing>
              <wp:inline distB="114300" distT="114300" distL="114300" distR="114300">
                <wp:extent cx="5829300" cy="38100"/>
                <wp:effectExtent b="0" l="0" r="0" t="0"/>
                <wp:docPr id="2" name=""/>
                <a:graphic>
                  <a:graphicData uri="http://schemas.microsoft.com/office/word/2010/wordprocessingShape">
                    <wps:wsp>
                      <wps:cNvCnPr/>
                      <wps:spPr>
                        <a:xfrm flipH="1" rot="10800000">
                          <a:off x="500675" y="1706025"/>
                          <a:ext cx="5812200" cy="1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829300" cy="38100"/>
                <wp:effectExtent b="0" l="0" r="0" t="0"/>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8293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The White House is located in Washington D.C and is the official building where the President resides and works. In addition to the President, the White House staff – including the chief of staff, advisors and press secretary – have offices and work in the White House. </w:t>
      </w:r>
    </w:p>
    <w:p w:rsidR="00000000" w:rsidDel="00000000" w:rsidP="00000000" w:rsidRDefault="00000000" w:rsidRPr="00000000" w14:paraId="0000000F">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0">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1">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2">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3">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4">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5">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6">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7">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8">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9">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A">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B">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C">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D">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E">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1F">
      <w:pP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Model designed by MakerBot from </w:t>
      </w:r>
      <w:hyperlink r:id="rId10">
        <w:r w:rsidDel="00000000" w:rsidR="00000000" w:rsidRPr="00000000">
          <w:rPr>
            <w:rFonts w:ascii="Verdana" w:cs="Verdana" w:eastAsia="Verdana" w:hAnsi="Verdana"/>
            <w:color w:val="1155cc"/>
            <w:sz w:val="36"/>
            <w:szCs w:val="36"/>
            <w:u w:val="single"/>
            <w:rtl w:val="0"/>
          </w:rPr>
          <w:t xml:space="preserve">https://www.thingiverse.com/thing:461235</w:t>
        </w:r>
      </w:hyperlink>
      <w:r w:rsidDel="00000000" w:rsidR="00000000" w:rsidRPr="00000000">
        <w:rPr>
          <w:rtl w:val="0"/>
        </w:rPr>
      </w:r>
    </w:p>
    <w:p w:rsidR="00000000" w:rsidDel="00000000" w:rsidP="00000000" w:rsidRDefault="00000000" w:rsidRPr="00000000" w14:paraId="00000020">
      <w:pPr>
        <w:rPr>
          <w:rFonts w:ascii="Verdana" w:cs="Verdana" w:eastAsia="Verdana" w:hAnsi="Verdana"/>
          <w:sz w:val="36"/>
          <w:szCs w:val="36"/>
        </w:rPr>
      </w:pPr>
      <w:r w:rsidDel="00000000" w:rsidR="00000000" w:rsidRPr="00000000">
        <w:rPr>
          <w:rFonts w:ascii="Verdana" w:cs="Verdana" w:eastAsia="Verdana" w:hAnsi="Verdana"/>
          <w:sz w:val="36"/>
          <w:szCs w:val="36"/>
        </w:rPr>
        <w:drawing>
          <wp:inline distB="114300" distT="114300" distL="114300" distR="114300">
            <wp:extent cx="3052763" cy="2392309"/>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052763" cy="239230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The image above depicts the 3D model of the White House North Lawn</w:t>
      </w:r>
    </w:p>
    <w:p w:rsidR="00000000" w:rsidDel="00000000" w:rsidP="00000000" w:rsidRDefault="00000000" w:rsidRPr="00000000" w14:paraId="00000022">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23">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24">
      <w:pPr>
        <w:rPr>
          <w:rFonts w:ascii="Verdana" w:cs="Verdana" w:eastAsia="Verdana" w:hAnsi="Verdana"/>
          <w:sz w:val="36"/>
          <w:szCs w:val="36"/>
        </w:rPr>
      </w:pPr>
      <w:r w:rsidDel="00000000" w:rsidR="00000000" w:rsidRPr="00000000">
        <w:rPr>
          <w:rFonts w:ascii="Verdana" w:cs="Verdana" w:eastAsia="Verdana" w:hAnsi="Verdana"/>
          <w:sz w:val="36"/>
          <w:szCs w:val="36"/>
        </w:rPr>
        <w:drawing>
          <wp:inline distB="114300" distT="114300" distL="114300" distR="114300">
            <wp:extent cx="3281363" cy="2192834"/>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281363" cy="219283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The image above depicts the 3D model of the White House South Lawn</w:t>
      </w:r>
    </w:p>
    <w:p w:rsidR="00000000" w:rsidDel="00000000" w:rsidP="00000000" w:rsidRDefault="00000000" w:rsidRPr="00000000" w14:paraId="00000026">
      <w:pPr>
        <w:pStyle w:val="Heading1"/>
        <w:rPr>
          <w:rFonts w:ascii="Verdana" w:cs="Verdana" w:eastAsia="Verdana" w:hAnsi="Verdana"/>
          <w:b w:val="1"/>
        </w:rPr>
      </w:pPr>
      <w:bookmarkStart w:colFirst="0" w:colLast="0" w:name="_3lfwficdhd1b" w:id="8"/>
      <w:bookmarkEnd w:id="8"/>
      <w:r w:rsidDel="00000000" w:rsidR="00000000" w:rsidRPr="00000000">
        <w:rPr>
          <w:rFonts w:ascii="Verdana" w:cs="Verdana" w:eastAsia="Verdana" w:hAnsi="Verdana"/>
          <w:b w:val="1"/>
          <w:rtl w:val="0"/>
        </w:rPr>
        <w:t xml:space="preserve">Walkthrough:</w:t>
      </w:r>
    </w:p>
    <w:p w:rsidR="00000000" w:rsidDel="00000000" w:rsidP="00000000" w:rsidRDefault="00000000" w:rsidRPr="00000000" w14:paraId="00000027">
      <w:pPr>
        <w:rPr/>
      </w:pPr>
      <w:r w:rsidDel="00000000" w:rsidR="00000000" w:rsidRPr="00000000">
        <w:rPr/>
        <mc:AlternateContent>
          <mc:Choice Requires="wpg">
            <w:drawing>
              <wp:inline distB="114300" distT="114300" distL="114300" distR="114300">
                <wp:extent cx="5829300" cy="38100"/>
                <wp:effectExtent b="0" l="0" r="0" t="0"/>
                <wp:docPr id="4" name=""/>
                <a:graphic>
                  <a:graphicData uri="http://schemas.microsoft.com/office/word/2010/wordprocessingShape">
                    <wps:wsp>
                      <wps:cNvCnPr/>
                      <wps:spPr>
                        <a:xfrm flipH="1" rot="10800000">
                          <a:off x="500675" y="1706025"/>
                          <a:ext cx="5812200" cy="1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829300" cy="38100"/>
                <wp:effectExtent b="0" l="0" r="0" t="0"/>
                <wp:docPr id="4"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58293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1"/>
        </w:numPr>
        <w:ind w:left="720" w:hanging="720"/>
        <w:rPr>
          <w:rFonts w:ascii="Verdana" w:cs="Verdana" w:eastAsia="Verdana" w:hAnsi="Verdana"/>
          <w:sz w:val="36"/>
          <w:szCs w:val="36"/>
          <w:u w:val="none"/>
        </w:rPr>
      </w:pPr>
      <w:r w:rsidDel="00000000" w:rsidR="00000000" w:rsidRPr="00000000">
        <w:rPr>
          <w:rFonts w:ascii="Verdana" w:cs="Verdana" w:eastAsia="Verdana" w:hAnsi="Verdana"/>
          <w:sz w:val="36"/>
          <w:szCs w:val="36"/>
          <w:rtl w:val="0"/>
        </w:rPr>
        <w:t xml:space="preserve">Place the flat side of the model on a flat surface. Feel for a triangular prism that has a point at the top and has four cylindrical pillars underneath. The side of the model with this triangular prism should be facing toward you. The base of the model will feel smooth when facing toward you. This is the front side of the White House, which is also known as the North Lawn. </w:t>
      </w:r>
    </w:p>
    <w:p w:rsidR="00000000" w:rsidDel="00000000" w:rsidP="00000000" w:rsidRDefault="00000000" w:rsidRPr="00000000" w14:paraId="0000002A">
      <w:pPr>
        <w:ind w:left="720" w:firstLine="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2B">
      <w:pPr>
        <w:numPr>
          <w:ilvl w:val="0"/>
          <w:numId w:val="1"/>
        </w:numPr>
        <w:ind w:left="720" w:hanging="720"/>
        <w:rPr>
          <w:rFonts w:ascii="Verdana" w:cs="Verdana" w:eastAsia="Verdana" w:hAnsi="Verdana"/>
          <w:sz w:val="36"/>
          <w:szCs w:val="36"/>
          <w:u w:val="none"/>
        </w:rPr>
      </w:pPr>
      <w:r w:rsidDel="00000000" w:rsidR="00000000" w:rsidRPr="00000000">
        <w:rPr>
          <w:rFonts w:ascii="Verdana" w:cs="Verdana" w:eastAsia="Verdana" w:hAnsi="Verdana"/>
          <w:sz w:val="36"/>
          <w:szCs w:val="36"/>
          <w:rtl w:val="0"/>
        </w:rPr>
        <w:t xml:space="preserve">Feel for the four pillars in the front of the model once again. Like many other buildings and memorials throughout D.C, the White House pillars in front of the building. They do not hold any symbolic significance, but they contribute to the elegant style of the White House. </w:t>
      </w:r>
    </w:p>
    <w:p w:rsidR="00000000" w:rsidDel="00000000" w:rsidP="00000000" w:rsidRDefault="00000000" w:rsidRPr="00000000" w14:paraId="0000002C">
      <w:pPr>
        <w:ind w:left="720" w:firstLine="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2D">
      <w:pPr>
        <w:numPr>
          <w:ilvl w:val="0"/>
          <w:numId w:val="1"/>
        </w:numPr>
        <w:ind w:left="720" w:hanging="720"/>
        <w:rPr>
          <w:rFonts w:ascii="Verdana" w:cs="Verdana" w:eastAsia="Verdana" w:hAnsi="Verdana"/>
          <w:sz w:val="36"/>
          <w:szCs w:val="36"/>
          <w:u w:val="none"/>
        </w:rPr>
      </w:pPr>
      <w:r w:rsidDel="00000000" w:rsidR="00000000" w:rsidRPr="00000000">
        <w:rPr>
          <w:rFonts w:ascii="Verdana" w:cs="Verdana" w:eastAsia="Verdana" w:hAnsi="Verdana"/>
          <w:sz w:val="36"/>
          <w:szCs w:val="36"/>
          <w:rtl w:val="0"/>
        </w:rPr>
        <w:t xml:space="preserve">Feel the model behind the pillars. You will feel many rectangles raised on the model, and these rectangles are the windows that surround the White House. In total, there are 147 windows on the White House. </w:t>
      </w:r>
    </w:p>
    <w:p w:rsidR="00000000" w:rsidDel="00000000" w:rsidP="00000000" w:rsidRDefault="00000000" w:rsidRPr="00000000" w14:paraId="0000002E">
      <w:pPr>
        <w:ind w:left="720" w:firstLine="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Feel the top of the model behind the triangular prism you felt earlier. You should feel four rectangular prisms protruding out of the top of the model. There are two large and two small rectangular columns located on the roof of the White House. These columns are not significant since they are solely there for aesthetic purposes. </w:t>
      </w:r>
    </w:p>
    <w:p w:rsidR="00000000" w:rsidDel="00000000" w:rsidP="00000000" w:rsidRDefault="00000000" w:rsidRPr="00000000" w14:paraId="0000002F">
      <w:pPr>
        <w:ind w:left="720" w:firstLine="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0">
      <w:pPr>
        <w:numPr>
          <w:ilvl w:val="0"/>
          <w:numId w:val="1"/>
        </w:numPr>
        <w:ind w:left="720" w:hanging="720"/>
        <w:rPr>
          <w:rFonts w:ascii="Verdana" w:cs="Verdana" w:eastAsia="Verdana" w:hAnsi="Verdana"/>
          <w:sz w:val="36"/>
          <w:szCs w:val="36"/>
          <w:u w:val="none"/>
        </w:rPr>
      </w:pPr>
      <w:r w:rsidDel="00000000" w:rsidR="00000000" w:rsidRPr="00000000">
        <w:rPr>
          <w:rFonts w:ascii="Verdana" w:cs="Verdana" w:eastAsia="Verdana" w:hAnsi="Verdana"/>
          <w:sz w:val="36"/>
          <w:szCs w:val="36"/>
          <w:rtl w:val="0"/>
        </w:rPr>
        <w:t xml:space="preserve">Flip the model so that the side opposite of the triangular prism top is facing you. This side should feel round in the front of the model, and the base has stairs instead of feeling flat. The model is now situated as if you were in the South Lawn of the White House. Like the front side of the model, this side of the model has multiple pillars in front of the building. </w:t>
      </w:r>
    </w:p>
    <w:p w:rsidR="00000000" w:rsidDel="00000000" w:rsidP="00000000" w:rsidRDefault="00000000" w:rsidRPr="00000000" w14:paraId="00000031">
      <w:pPr>
        <w:ind w:left="720" w:firstLine="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2">
      <w:pPr>
        <w:numPr>
          <w:ilvl w:val="0"/>
          <w:numId w:val="1"/>
        </w:numPr>
        <w:ind w:left="720" w:hanging="720"/>
        <w:rPr>
          <w:rFonts w:ascii="Verdana" w:cs="Verdana" w:eastAsia="Verdana" w:hAnsi="Verdana"/>
          <w:sz w:val="36"/>
          <w:szCs w:val="36"/>
          <w:u w:val="none"/>
        </w:rPr>
      </w:pPr>
      <w:r w:rsidDel="00000000" w:rsidR="00000000" w:rsidRPr="00000000">
        <w:rPr>
          <w:rFonts w:ascii="Verdana" w:cs="Verdana" w:eastAsia="Verdana" w:hAnsi="Verdana"/>
          <w:sz w:val="36"/>
          <w:szCs w:val="36"/>
          <w:rtl w:val="0"/>
        </w:rPr>
        <w:t xml:space="preserve">A semi circular shape is above the pillars and is a balcony for the president, other members of the White House and guests. Above the balcony, you will feel four raised rectangular prisms that are the same size. These are not very significant as they are just there for stylistic purposes. </w:t>
      </w:r>
    </w:p>
    <w:p w:rsidR="00000000" w:rsidDel="00000000" w:rsidP="00000000" w:rsidRDefault="00000000" w:rsidRPr="00000000" w14:paraId="00000033">
      <w:pPr>
        <w:ind w:left="720" w:firstLine="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4">
      <w:pPr>
        <w:numPr>
          <w:ilvl w:val="0"/>
          <w:numId w:val="1"/>
        </w:numPr>
        <w:ind w:left="720" w:hanging="720"/>
        <w:rPr>
          <w:rFonts w:ascii="Verdana" w:cs="Verdana" w:eastAsia="Verdana" w:hAnsi="Verdana"/>
          <w:sz w:val="36"/>
          <w:szCs w:val="36"/>
          <w:u w:val="none"/>
        </w:rPr>
      </w:pPr>
      <w:r w:rsidDel="00000000" w:rsidR="00000000" w:rsidRPr="00000000">
        <w:rPr>
          <w:rFonts w:ascii="Verdana" w:cs="Verdana" w:eastAsia="Verdana" w:hAnsi="Verdana"/>
          <w:sz w:val="36"/>
          <w:szCs w:val="36"/>
          <w:rtl w:val="0"/>
        </w:rPr>
        <w:t xml:space="preserve">Below the balcony and pillars, there are two staircases that lead to the lawn. When finding the staircases, feel for a series of raised lines. </w:t>
      </w:r>
    </w:p>
    <w:p w:rsidR="00000000" w:rsidDel="00000000" w:rsidP="00000000" w:rsidRDefault="00000000" w:rsidRPr="00000000" w14:paraId="00000035">
      <w:pPr>
        <w:ind w:left="720" w:firstLine="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Behind the pillars, there is the main body of the White House. You will feel many rectangular windows that are a part of the 132 rooms and 35 bathrooms of the White House. </w:t>
      </w:r>
    </w:p>
    <w:p w:rsidR="00000000" w:rsidDel="00000000" w:rsidP="00000000" w:rsidRDefault="00000000" w:rsidRPr="00000000" w14:paraId="00000036">
      <w:pPr>
        <w:ind w:left="720" w:firstLine="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7">
      <w:pPr>
        <w:numPr>
          <w:ilvl w:val="0"/>
          <w:numId w:val="1"/>
        </w:numPr>
        <w:ind w:left="720" w:hanging="720"/>
        <w:rPr>
          <w:rFonts w:ascii="Verdana" w:cs="Verdana" w:eastAsia="Verdana" w:hAnsi="Verdana"/>
          <w:sz w:val="36"/>
          <w:szCs w:val="36"/>
          <w:u w:val="none"/>
        </w:rPr>
      </w:pPr>
      <w:r w:rsidDel="00000000" w:rsidR="00000000" w:rsidRPr="00000000">
        <w:rPr>
          <w:rFonts w:ascii="Verdana" w:cs="Verdana" w:eastAsia="Verdana" w:hAnsi="Verdana"/>
          <w:sz w:val="36"/>
          <w:szCs w:val="36"/>
          <w:rtl w:val="0"/>
        </w:rPr>
        <w:t xml:space="preserve">The White House is a large building which is 168 feet (52 meters) long and 152 feet (46 meters) wide. </w:t>
      </w:r>
    </w:p>
    <w:p w:rsidR="00000000" w:rsidDel="00000000" w:rsidP="00000000" w:rsidRDefault="00000000" w:rsidRPr="00000000" w14:paraId="00000038">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9">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A">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B">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C">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D">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E">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3F">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40">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41">
      <w:pPr>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42">
      <w:pPr>
        <w:pStyle w:val="Heading1"/>
        <w:spacing w:line="240" w:lineRule="auto"/>
        <w:rPr>
          <w:rFonts w:ascii="Verdana" w:cs="Verdana" w:eastAsia="Verdana" w:hAnsi="Verdana"/>
          <w:b w:val="1"/>
        </w:rPr>
      </w:pPr>
      <w:bookmarkStart w:colFirst="0" w:colLast="0" w:name="_eo5kndd5aepa" w:id="9"/>
      <w:bookmarkEnd w:id="9"/>
      <w:r w:rsidDel="00000000" w:rsidR="00000000" w:rsidRPr="00000000">
        <w:rPr>
          <w:rFonts w:ascii="Verdana" w:cs="Verdana" w:eastAsia="Verdana" w:hAnsi="Verdana"/>
          <w:b w:val="1"/>
          <w:rtl w:val="0"/>
        </w:rPr>
        <w:t xml:space="preserve">Citations:</w:t>
      </w:r>
    </w:p>
    <w:p w:rsidR="00000000" w:rsidDel="00000000" w:rsidP="00000000" w:rsidRDefault="00000000" w:rsidRPr="00000000" w14:paraId="00000043">
      <w:pPr>
        <w:rPr/>
      </w:pPr>
      <w:r w:rsidDel="00000000" w:rsidR="00000000" w:rsidRPr="00000000">
        <w:rPr/>
        <mc:AlternateContent>
          <mc:Choice Requires="wpg">
            <w:drawing>
              <wp:inline distB="114300" distT="114300" distL="114300" distR="114300">
                <wp:extent cx="5829300" cy="38100"/>
                <wp:effectExtent b="0" l="0" r="0" t="0"/>
                <wp:docPr id="1" name=""/>
                <a:graphic>
                  <a:graphicData uri="http://schemas.microsoft.com/office/word/2010/wordprocessingShape">
                    <wps:wsp>
                      <wps:cNvCnPr/>
                      <wps:spPr>
                        <a:xfrm flipH="1" rot="10800000">
                          <a:off x="500675" y="1706025"/>
                          <a:ext cx="5812200" cy="1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829300" cy="38100"/>
                <wp:effectExtent b="0" l="0" r="0" t="0"/>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58293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after="240" w:before="240" w:line="276" w:lineRule="auto"/>
        <w:ind w:left="720" w:hanging="72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“The White House Building.” </w:t>
      </w:r>
      <w:r w:rsidDel="00000000" w:rsidR="00000000" w:rsidRPr="00000000">
        <w:rPr>
          <w:rFonts w:ascii="Verdana" w:cs="Verdana" w:eastAsia="Verdana" w:hAnsi="Verdana"/>
          <w:i w:val="1"/>
          <w:sz w:val="36"/>
          <w:szCs w:val="36"/>
          <w:rtl w:val="0"/>
        </w:rPr>
        <w:t xml:space="preserve">The White House</w:t>
      </w:r>
      <w:r w:rsidDel="00000000" w:rsidR="00000000" w:rsidRPr="00000000">
        <w:rPr>
          <w:rFonts w:ascii="Verdana" w:cs="Verdana" w:eastAsia="Verdana" w:hAnsi="Verdana"/>
          <w:sz w:val="36"/>
          <w:szCs w:val="36"/>
          <w:rtl w:val="0"/>
        </w:rPr>
        <w:t xml:space="preserve">, The United States Government, 2020, www.whitehouse.gov/about-the-white-house/the-white-house/.</w:t>
      </w:r>
    </w:p>
    <w:p w:rsidR="00000000" w:rsidDel="00000000" w:rsidP="00000000" w:rsidRDefault="00000000" w:rsidRPr="00000000" w14:paraId="00000046">
      <w:pPr>
        <w:spacing w:after="240" w:before="240" w:line="276" w:lineRule="auto"/>
        <w:ind w:left="720" w:hanging="720"/>
        <w:rPr>
          <w:rFonts w:ascii="Verdana" w:cs="Verdana" w:eastAsia="Verdana" w:hAnsi="Verdana"/>
          <w:sz w:val="36"/>
          <w:szCs w:val="36"/>
        </w:rPr>
      </w:pPr>
      <w:r w:rsidDel="00000000" w:rsidR="00000000" w:rsidRPr="00000000">
        <w:rPr>
          <w:rFonts w:ascii="Verdana" w:cs="Verdana" w:eastAsia="Verdana" w:hAnsi="Verdana"/>
          <w:sz w:val="36"/>
          <w:szCs w:val="36"/>
          <w:rtl w:val="0"/>
        </w:rPr>
        <w:t xml:space="preserve">“White House Dimensions.” </w:t>
      </w:r>
      <w:r w:rsidDel="00000000" w:rsidR="00000000" w:rsidRPr="00000000">
        <w:rPr>
          <w:rFonts w:ascii="Verdana" w:cs="Verdana" w:eastAsia="Verdana" w:hAnsi="Verdana"/>
          <w:i w:val="1"/>
          <w:sz w:val="36"/>
          <w:szCs w:val="36"/>
          <w:rtl w:val="0"/>
        </w:rPr>
        <w:t xml:space="preserve">White House Historical Association</w:t>
      </w:r>
      <w:r w:rsidDel="00000000" w:rsidR="00000000" w:rsidRPr="00000000">
        <w:rPr>
          <w:rFonts w:ascii="Verdana" w:cs="Verdana" w:eastAsia="Verdana" w:hAnsi="Verdana"/>
          <w:sz w:val="36"/>
          <w:szCs w:val="36"/>
          <w:rtl w:val="0"/>
        </w:rPr>
        <w:t xml:space="preserve">, 2020, </w:t>
      </w:r>
      <w:hyperlink r:id="rId15">
        <w:r w:rsidDel="00000000" w:rsidR="00000000" w:rsidRPr="00000000">
          <w:rPr>
            <w:rFonts w:ascii="Verdana" w:cs="Verdana" w:eastAsia="Verdana" w:hAnsi="Verdana"/>
            <w:color w:val="1155cc"/>
            <w:sz w:val="36"/>
            <w:szCs w:val="36"/>
            <w:u w:val="single"/>
            <w:rtl w:val="0"/>
          </w:rPr>
          <w:t xml:space="preserve">www.whitehousehistory.org/press-room-old/white-house-dimensions</w:t>
        </w:r>
      </w:hyperlink>
      <w:r w:rsidDel="00000000" w:rsidR="00000000" w:rsidRPr="00000000">
        <w:rPr>
          <w:rFonts w:ascii="Verdana" w:cs="Verdana" w:eastAsia="Verdana" w:hAnsi="Verdana"/>
          <w:sz w:val="36"/>
          <w:szCs w:val="36"/>
          <w:rtl w:val="0"/>
        </w:rPr>
        <w:t xml:space="preserve">.</w:t>
      </w:r>
    </w:p>
    <w:p w:rsidR="00000000" w:rsidDel="00000000" w:rsidP="00000000" w:rsidRDefault="00000000" w:rsidRPr="00000000" w14:paraId="00000047">
      <w:pPr>
        <w:spacing w:after="240" w:before="240" w:line="276" w:lineRule="auto"/>
        <w:ind w:left="720" w:hanging="720"/>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048">
      <w:pPr>
        <w:jc w:val="left"/>
        <w:rPr>
          <w:rFonts w:ascii="Verdana" w:cs="Verdana" w:eastAsia="Verdana" w:hAnsi="Verdana"/>
          <w:sz w:val="36"/>
          <w:szCs w:val="36"/>
        </w:rPr>
      </w:pPr>
      <w:r w:rsidDel="00000000" w:rsidR="00000000" w:rsidRPr="00000000">
        <w:rPr>
          <w:rtl w:val="0"/>
        </w:rPr>
      </w:r>
    </w:p>
    <w:sectPr>
      <w:foot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Andika">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jc w:val="center"/>
      <w:rPr/>
    </w:pPr>
    <w:r w:rsidDel="00000000" w:rsidR="00000000" w:rsidRPr="00000000">
      <w:rPr>
        <w:rFonts w:ascii="Andika" w:cs="Andika" w:eastAsia="Andika" w:hAnsi="Andika"/>
        <w:rtl w:val="0"/>
      </w:rPr>
      <w:t xml:space="preserve">©️ 2020 See3D, Inc.   </w:t>
    </w:r>
  </w:p>
  <w:p w:rsidR="00000000" w:rsidDel="00000000" w:rsidP="00000000" w:rsidRDefault="00000000" w:rsidRPr="00000000" w14:paraId="0000004A">
    <w:pPr>
      <w:jc w:val="right"/>
      <w:rPr>
        <w:rFonts w:ascii="Verdana" w:cs="Verdana" w:eastAsia="Verdana" w:hAnsi="Verdana"/>
        <w:sz w:val="36"/>
        <w:szCs w:val="36"/>
      </w:rPr>
    </w:pPr>
    <w:r w:rsidDel="00000000" w:rsidR="00000000" w:rsidRPr="00000000">
      <w:rPr>
        <w:rFonts w:ascii="Verdana" w:cs="Verdana" w:eastAsia="Verdana" w:hAnsi="Verdana"/>
        <w:sz w:val="36"/>
        <w:szCs w:val="3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thingiverse.com/thing:461235" TargetMode="External"/><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www.whitehousehistory.org/press-room-old/white-house-dimensions" TargetMode="External"/><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